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center"/>
        <w:rPr>
          <w:sz w:val="26"/>
          <w:szCs w:val="26"/>
        </w:rPr>
      </w:pPr>
    </w:p>
    <w:p>
      <w:pPr>
        <w:spacing w:before="0" w:after="0"/>
        <w:jc w:val="both"/>
        <w:rPr>
          <w:sz w:val="26"/>
          <w:szCs w:val="26"/>
        </w:rPr>
      </w:pPr>
      <w:r>
        <w:rPr>
          <w:rStyle w:val="cat-Addressgrp-0rplc-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Dategrp-9rplc-1"/>
          <w:rFonts w:ascii="Times New Roman" w:eastAsia="Times New Roman" w:hAnsi="Times New Roman" w:cs="Times New Roman"/>
          <w:sz w:val="26"/>
          <w:szCs w:val="26"/>
        </w:rPr>
        <w:t>дата</w:t>
      </w:r>
    </w:p>
    <w:p>
      <w:pPr>
        <w:spacing w:before="0" w:after="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 xml:space="preserve">       </w:t>
      </w:r>
      <w:r>
        <w:rPr>
          <w:rStyle w:val="cat-Timegrp-27rplc-2"/>
          <w:rFonts w:ascii="Times New Roman" w:eastAsia="Times New Roman" w:hAnsi="Times New Roman" w:cs="Times New Roman"/>
          <w:sz w:val="26"/>
          <w:szCs w:val="26"/>
        </w:rPr>
        <w:t>время</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ровой судья судебного участка №3 Ханты-Манс</w:t>
      </w:r>
      <w:r>
        <w:rPr>
          <w:rFonts w:ascii="Times New Roman" w:eastAsia="Times New Roman" w:hAnsi="Times New Roman" w:cs="Times New Roman"/>
          <w:sz w:val="26"/>
          <w:szCs w:val="26"/>
        </w:rPr>
        <w:t xml:space="preserve">ийского судебного </w:t>
      </w:r>
      <w:r>
        <w:rPr>
          <w:rStyle w:val="cat-Addressgrp-1rplc-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автономного округа-Югры </w:t>
      </w:r>
      <w:r>
        <w:rPr>
          <w:rStyle w:val="cat-FIOgrp-16rplc-4"/>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с участием лица, в отношении которого ведется производство по делу об административном правонарушении, </w:t>
      </w:r>
      <w:r>
        <w:rPr>
          <w:rStyle w:val="cat-FIOgrp-17rplc-5"/>
          <w:rFonts w:ascii="Times New Roman" w:eastAsia="Times New Roman" w:hAnsi="Times New Roman" w:cs="Times New Roman"/>
          <w:sz w:val="26"/>
          <w:szCs w:val="26"/>
        </w:rPr>
        <w:t>фио</w:t>
      </w:r>
    </w:p>
    <w:p>
      <w:pPr>
        <w:spacing w:before="0" w:after="0"/>
        <w:ind w:firstLine="720"/>
        <w:jc w:val="both"/>
        <w:rPr>
          <w:sz w:val="26"/>
          <w:szCs w:val="26"/>
        </w:rPr>
      </w:pPr>
      <w:r>
        <w:rPr>
          <w:rFonts w:ascii="Times New Roman" w:eastAsia="Times New Roman" w:hAnsi="Times New Roman" w:cs="Times New Roman"/>
          <w:sz w:val="26"/>
          <w:szCs w:val="26"/>
        </w:rPr>
        <w:t>рассмотрев в открытом судебном заседании дело об админис</w:t>
      </w:r>
      <w:r>
        <w:rPr>
          <w:rFonts w:ascii="Times New Roman" w:eastAsia="Times New Roman" w:hAnsi="Times New Roman" w:cs="Times New Roman"/>
          <w:sz w:val="26"/>
          <w:szCs w:val="26"/>
        </w:rPr>
        <w:t>тративном правонарушении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______</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280</w:t>
      </w:r>
      <w:r>
        <w:rPr>
          <w:rFonts w:ascii="Times New Roman" w:eastAsia="Times New Roman" w:hAnsi="Times New Roman" w:cs="Times New Roman"/>
          <w:sz w:val="26"/>
          <w:szCs w:val="26"/>
        </w:rPr>
        <w:t>5/2026</w:t>
      </w:r>
      <w:r>
        <w:rPr>
          <w:rFonts w:ascii="Times New Roman" w:eastAsia="Times New Roman" w:hAnsi="Times New Roman" w:cs="Times New Roman"/>
          <w:sz w:val="26"/>
          <w:szCs w:val="26"/>
        </w:rPr>
        <w:t xml:space="preserve">, возбужденное по ч.2 ст.12.7 КоАП РФ в отношении </w:t>
      </w:r>
      <w:r>
        <w:rPr>
          <w:rStyle w:val="cat-FIOgrp-18rplc-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ExternalSystemDefinedgrp-35rplc-8"/>
          <w:rFonts w:ascii="Times New Roman" w:eastAsia="Times New Roman" w:hAnsi="Times New Roman" w:cs="Times New Roman"/>
          <w:sz w:val="26"/>
          <w:szCs w:val="26"/>
        </w:rPr>
        <w:t>...</w:t>
      </w:r>
      <w:r>
        <w:rPr>
          <w:rStyle w:val="cat-Dategrp-10rplc-7"/>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Style w:val="cat-PassportDatagrp-24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зарегистрированного и проживающего </w:t>
      </w:r>
      <w:r>
        <w:rPr>
          <w:rFonts w:ascii="Times New Roman" w:eastAsia="Times New Roman" w:hAnsi="Times New Roman" w:cs="Times New Roman"/>
          <w:sz w:val="26"/>
          <w:szCs w:val="26"/>
        </w:rPr>
        <w:t xml:space="preserve">по адресу: </w:t>
      </w:r>
      <w:r>
        <w:rPr>
          <w:rStyle w:val="cat-Addressgrp-2rplc-1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работающего </w:t>
      </w:r>
      <w:r>
        <w:rPr>
          <w:rStyle w:val="cat-OrganizationNamegrp-25rplc-11"/>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водителем,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ранее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административной ответственности</w:t>
      </w:r>
      <w:r>
        <w:rPr>
          <w:rFonts w:ascii="Times New Roman" w:eastAsia="Times New Roman" w:hAnsi="Times New Roman" w:cs="Times New Roman"/>
          <w:sz w:val="26"/>
          <w:szCs w:val="26"/>
        </w:rPr>
        <w:t>,</w:t>
      </w:r>
    </w:p>
    <w:p>
      <w:pPr>
        <w:spacing w:before="0" w:after="0"/>
        <w:ind w:firstLine="720"/>
        <w:jc w:val="both"/>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8"/>
        <w:jc w:val="both"/>
        <w:rPr>
          <w:sz w:val="26"/>
          <w:szCs w:val="26"/>
        </w:rPr>
      </w:pPr>
      <w:r>
        <w:rPr>
          <w:rStyle w:val="cat-FIOgrp-17rplc-12"/>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будучи лишенным права управления транспортными средствами на срок </w:t>
      </w:r>
      <w:r>
        <w:rPr>
          <w:rStyle w:val="cat-Dategrp-11rplc-1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6 месяцев </w:t>
      </w:r>
      <w:r>
        <w:rPr>
          <w:rFonts w:ascii="Times New Roman" w:eastAsia="Times New Roman" w:hAnsi="Times New Roman" w:cs="Times New Roman"/>
          <w:sz w:val="26"/>
          <w:szCs w:val="26"/>
        </w:rPr>
        <w:t xml:space="preserve">на основании постановления </w:t>
      </w:r>
      <w:r>
        <w:rPr>
          <w:rFonts w:ascii="Times New Roman" w:eastAsia="Times New Roman" w:hAnsi="Times New Roman" w:cs="Times New Roman"/>
          <w:sz w:val="26"/>
          <w:szCs w:val="26"/>
        </w:rPr>
        <w:t>мир</w:t>
      </w:r>
      <w:r>
        <w:rPr>
          <w:rFonts w:ascii="Times New Roman" w:eastAsia="Times New Roman" w:hAnsi="Times New Roman" w:cs="Times New Roman"/>
          <w:sz w:val="26"/>
          <w:szCs w:val="26"/>
        </w:rPr>
        <w:t xml:space="preserve">ового судьи судебного </w:t>
      </w:r>
      <w:r>
        <w:rPr>
          <w:rStyle w:val="cat-Addressgrp-5rplc-1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Style w:val="cat-Dategrp-12rplc-15"/>
          <w:rFonts w:ascii="Times New Roman" w:eastAsia="Times New Roman" w:hAnsi="Times New Roman" w:cs="Times New Roman"/>
          <w:sz w:val="26"/>
          <w:szCs w:val="26"/>
        </w:rPr>
        <w:t>дата</w:t>
      </w:r>
      <w:r>
        <w:rPr>
          <w:rFonts w:ascii="Times New Roman" w:eastAsia="Times New Roman" w:hAnsi="Times New Roman" w:cs="Times New Roman"/>
          <w:sz w:val="26"/>
          <w:szCs w:val="26"/>
        </w:rPr>
        <w:t>, вступившего</w:t>
      </w:r>
      <w:r>
        <w:rPr>
          <w:rFonts w:ascii="Times New Roman" w:eastAsia="Times New Roman" w:hAnsi="Times New Roman" w:cs="Times New Roman"/>
          <w:sz w:val="26"/>
          <w:szCs w:val="26"/>
        </w:rPr>
        <w:t xml:space="preserve"> в законную силу </w:t>
      </w:r>
      <w:r>
        <w:rPr>
          <w:rStyle w:val="cat-Dategrp-13rplc-16"/>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за совершение правонарушения, предусмотренн</w:t>
      </w:r>
      <w:r>
        <w:rPr>
          <w:rFonts w:ascii="Times New Roman" w:eastAsia="Times New Roman" w:hAnsi="Times New Roman" w:cs="Times New Roman"/>
          <w:sz w:val="26"/>
          <w:szCs w:val="26"/>
        </w:rPr>
        <w:t xml:space="preserve">ого </w:t>
      </w:r>
      <w:r>
        <w:rPr>
          <w:rFonts w:ascii="Times New Roman" w:eastAsia="Times New Roman" w:hAnsi="Times New Roman" w:cs="Times New Roman"/>
          <w:sz w:val="26"/>
          <w:szCs w:val="26"/>
        </w:rPr>
        <w:t>ч.1 ст.12.8</w:t>
      </w:r>
      <w:r>
        <w:rPr>
          <w:rFonts w:ascii="Times New Roman" w:eastAsia="Times New Roman" w:hAnsi="Times New Roman" w:cs="Times New Roman"/>
          <w:sz w:val="26"/>
          <w:szCs w:val="26"/>
        </w:rPr>
        <w:t xml:space="preserve"> КоАП РФ, </w:t>
      </w:r>
      <w:r>
        <w:rPr>
          <w:rStyle w:val="cat-Dategrp-14rplc-17"/>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в </w:t>
      </w:r>
      <w:r>
        <w:rPr>
          <w:rStyle w:val="cat-Timegrp-28rplc-18"/>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нарушение п.2.1.1 ПДД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вахтовом </w:t>
      </w:r>
      <w:r>
        <w:rPr>
          <w:rStyle w:val="cat-Addressgrp-4rplc-1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находящемся на Северном Приобском </w:t>
      </w:r>
      <w:r>
        <w:rPr>
          <w:rFonts w:ascii="Times New Roman" w:eastAsia="Times New Roman" w:hAnsi="Times New Roman" w:cs="Times New Roman"/>
          <w:sz w:val="26"/>
          <w:szCs w:val="26"/>
        </w:rPr>
        <w:t xml:space="preserve">нефтяном </w:t>
      </w:r>
      <w:r>
        <w:rPr>
          <w:rFonts w:ascii="Times New Roman" w:eastAsia="Times New Roman" w:hAnsi="Times New Roman" w:cs="Times New Roman"/>
          <w:sz w:val="26"/>
          <w:szCs w:val="26"/>
        </w:rPr>
        <w:t xml:space="preserve">месторождении в </w:t>
      </w:r>
      <w:r>
        <w:rPr>
          <w:rStyle w:val="cat-Addressgrp-3rplc-2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уп</w:t>
      </w:r>
      <w:r>
        <w:rPr>
          <w:rFonts w:ascii="Times New Roman" w:eastAsia="Times New Roman" w:hAnsi="Times New Roman" w:cs="Times New Roman"/>
          <w:sz w:val="26"/>
          <w:szCs w:val="26"/>
        </w:rPr>
        <w:t xml:space="preserve">равлял транспортным средством марки </w:t>
      </w:r>
      <w:r>
        <w:rPr>
          <w:rStyle w:val="cat-CarMakeModelgrp-29rplc-21"/>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30rplc-22"/>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рег. с составе полуприцепа,</w:t>
      </w:r>
      <w:r>
        <w:rPr>
          <w:rFonts w:ascii="Times New Roman" w:eastAsia="Times New Roman" w:hAnsi="Times New Roman" w:cs="Times New Roman"/>
          <w:sz w:val="26"/>
          <w:szCs w:val="26"/>
        </w:rPr>
        <w:t xml:space="preserve"> чем совершил правонарушение, предусмотренное ч.2 ст.12.7 КоАП РФ.</w:t>
      </w:r>
    </w:p>
    <w:p>
      <w:pPr>
        <w:spacing w:before="0" w:after="0"/>
        <w:ind w:firstLine="708"/>
        <w:jc w:val="both"/>
        <w:rPr>
          <w:sz w:val="26"/>
          <w:szCs w:val="26"/>
        </w:rPr>
      </w:pPr>
      <w:r>
        <w:rPr>
          <w:rStyle w:val="cat-FIOgrp-19rplc-2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помощью защитника не воспользовался, вину в совершении правонарушения не оспаривал, пояснил, что </w:t>
      </w:r>
      <w:r>
        <w:rPr>
          <w:rFonts w:ascii="Times New Roman" w:eastAsia="Times New Roman" w:hAnsi="Times New Roman" w:cs="Times New Roman"/>
          <w:sz w:val="26"/>
          <w:szCs w:val="26"/>
        </w:rPr>
        <w:t>о лишении права управления</w:t>
      </w:r>
      <w:r>
        <w:rPr>
          <w:rFonts w:ascii="Times New Roman" w:eastAsia="Times New Roman" w:hAnsi="Times New Roman" w:cs="Times New Roman"/>
          <w:sz w:val="26"/>
          <w:szCs w:val="26"/>
        </w:rPr>
        <w:t xml:space="preserve"> транспортными средствами знал,</w:t>
      </w:r>
      <w:r>
        <w:rPr>
          <w:rFonts w:ascii="Times New Roman" w:eastAsia="Times New Roman" w:hAnsi="Times New Roman" w:cs="Times New Roman"/>
          <w:sz w:val="26"/>
          <w:szCs w:val="26"/>
        </w:rPr>
        <w:t xml:space="preserve"> </w:t>
      </w:r>
      <w:r>
        <w:rPr>
          <w:rStyle w:val="cat-Dategrp-14rplc-24"/>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дневное время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управлял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марки </w:t>
      </w:r>
      <w:r>
        <w:rPr>
          <w:rStyle w:val="cat-CarMakeModelgrp-29rplc-2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30rplc-26"/>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ре</w:t>
      </w:r>
      <w:r>
        <w:rPr>
          <w:rFonts w:ascii="Times New Roman" w:eastAsia="Times New Roman" w:hAnsi="Times New Roman" w:cs="Times New Roman"/>
          <w:sz w:val="26"/>
          <w:szCs w:val="26"/>
        </w:rPr>
        <w:t>г. в</w:t>
      </w:r>
      <w:r>
        <w:rPr>
          <w:rFonts w:ascii="Times New Roman" w:eastAsia="Times New Roman" w:hAnsi="Times New Roman" w:cs="Times New Roman"/>
          <w:sz w:val="26"/>
          <w:szCs w:val="26"/>
        </w:rPr>
        <w:t xml:space="preserve"> составе полуприцепа</w:t>
      </w:r>
      <w:r>
        <w:rPr>
          <w:rFonts w:ascii="Times New Roman" w:eastAsia="Times New Roman" w:hAnsi="Times New Roman" w:cs="Times New Roman"/>
          <w:sz w:val="26"/>
          <w:szCs w:val="26"/>
        </w:rPr>
        <w:t>, так как, хотел доработать вахту. Инвалидности 1 и 2 группы не имеет, военнослужащим не является.</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Style w:val="cat-FIOgrp-17rplc-27"/>
          <w:rFonts w:ascii="Times New Roman" w:eastAsia="Times New Roman" w:hAnsi="Times New Roman" w:cs="Times New Roman"/>
          <w:sz w:val="26"/>
          <w:szCs w:val="26"/>
        </w:rPr>
        <w:t>фио</w:t>
      </w:r>
      <w:r>
        <w:rPr>
          <w:rFonts w:ascii="Times New Roman" w:eastAsia="Times New Roman" w:hAnsi="Times New Roman" w:cs="Times New Roman"/>
          <w:sz w:val="26"/>
          <w:szCs w:val="26"/>
        </w:rPr>
        <w:t>,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hyperlink r:id="rId4" w:anchor="/document/12125267/entry/12702"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i/>
            <w:iCs/>
            <w:color w:val="0000EE"/>
            <w:sz w:val="26"/>
            <w:szCs w:val="26"/>
          </w:rPr>
          <w:t xml:space="preserve"> </w:t>
        </w:r>
        <w:r>
          <w:rPr>
            <w:rFonts w:ascii="Times New Roman" w:eastAsia="Times New Roman" w:hAnsi="Times New Roman" w:cs="Times New Roman"/>
            <w:color w:val="0000EE"/>
            <w:sz w:val="26"/>
            <w:szCs w:val="26"/>
          </w:rPr>
          <w:t>2</w:t>
        </w:r>
        <w:r>
          <w:rPr>
            <w:rFonts w:ascii="Times New Roman" w:eastAsia="Times New Roman" w:hAnsi="Times New Roman" w:cs="Times New Roman"/>
            <w:i/>
            <w:iCs/>
            <w:color w:val="0000EE"/>
            <w:sz w:val="26"/>
            <w:szCs w:val="26"/>
          </w:rPr>
          <w:t xml:space="preserve"> </w:t>
        </w:r>
        <w:r>
          <w:rPr>
            <w:rFonts w:ascii="Times New Roman" w:eastAsia="Times New Roman" w:hAnsi="Times New Roman" w:cs="Times New Roman"/>
            <w:color w:val="0000EE"/>
            <w:sz w:val="26"/>
            <w:szCs w:val="26"/>
          </w:rPr>
          <w:t>статьи</w:t>
        </w:r>
        <w:r>
          <w:rPr>
            <w:rFonts w:ascii="Times New Roman" w:eastAsia="Times New Roman" w:hAnsi="Times New Roman" w:cs="Times New Roman"/>
            <w:i/>
            <w:iCs/>
            <w:color w:val="0000EE"/>
            <w:sz w:val="26"/>
            <w:szCs w:val="26"/>
          </w:rPr>
          <w:t xml:space="preserve"> </w:t>
        </w:r>
        <w:r>
          <w:rPr>
            <w:rFonts w:ascii="Times New Roman" w:eastAsia="Times New Roman" w:hAnsi="Times New Roman" w:cs="Times New Roman"/>
            <w:color w:val="0000EE"/>
            <w:sz w:val="26"/>
            <w:szCs w:val="26"/>
          </w:rPr>
          <w:t>12</w:t>
        </w:r>
        <w:r>
          <w:rPr>
            <w:rFonts w:ascii="Times New Roman" w:eastAsia="Times New Roman" w:hAnsi="Times New Roman" w:cs="Times New Roman"/>
            <w:i/>
            <w:iCs/>
            <w:color w:val="0000EE"/>
            <w:sz w:val="26"/>
            <w:szCs w:val="26"/>
          </w:rPr>
          <w:t>.</w:t>
        </w:r>
        <w:r>
          <w:rPr>
            <w:rFonts w:ascii="Times New Roman" w:eastAsia="Times New Roman" w:hAnsi="Times New Roman" w:cs="Times New Roman"/>
            <w:color w:val="0000EE"/>
            <w:sz w:val="26"/>
            <w:szCs w:val="26"/>
          </w:rPr>
          <w:t>7</w:t>
        </w:r>
      </w:hyperlink>
      <w:r>
        <w:rPr>
          <w:rFonts w:ascii="Times New Roman" w:eastAsia="Times New Roman" w:hAnsi="Times New Roman" w:cs="Times New Roman"/>
          <w:i/>
          <w:iCs/>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i/>
          <w:iCs/>
          <w:sz w:val="26"/>
          <w:szCs w:val="26"/>
        </w:rPr>
        <w:t xml:space="preserve"> </w:t>
      </w:r>
      <w:r>
        <w:rPr>
          <w:rFonts w:ascii="Times New Roman" w:eastAsia="Times New Roman" w:hAnsi="Times New Roman" w:cs="Times New Roman"/>
          <w:sz w:val="26"/>
          <w:szCs w:val="26"/>
        </w:rPr>
        <w:t>РФ предусмотрена административная ответственность за управление транспортным средством водителем, лишенным права управления транспортными средствами.</w:t>
      </w:r>
    </w:p>
    <w:p>
      <w:pPr>
        <w:spacing w:before="0" w:after="0"/>
        <w:ind w:firstLine="708"/>
        <w:jc w:val="both"/>
        <w:rPr>
          <w:sz w:val="26"/>
          <w:szCs w:val="26"/>
        </w:rPr>
      </w:pPr>
      <w:r>
        <w:rPr>
          <w:rFonts w:ascii="Times New Roman" w:eastAsia="Times New Roman" w:hAnsi="Times New Roman" w:cs="Times New Roman"/>
          <w:sz w:val="26"/>
          <w:szCs w:val="26"/>
        </w:rPr>
        <w:t xml:space="preserve">Вина </w:t>
      </w:r>
      <w:r>
        <w:rPr>
          <w:rStyle w:val="cat-FIOgrp-17rplc-2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факту управления транспортным средством водителем, лишенным права управления транспортными средствами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подтверждается исследованными с</w:t>
      </w:r>
      <w:r>
        <w:rPr>
          <w:rFonts w:ascii="Times New Roman" w:eastAsia="Times New Roman" w:hAnsi="Times New Roman" w:cs="Times New Roman"/>
          <w:sz w:val="26"/>
          <w:szCs w:val="26"/>
        </w:rPr>
        <w:t>удом доказательствами, а именно:</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протоколом об административном правонарушении серии </w:t>
      </w:r>
      <w:r>
        <w:rPr>
          <w:rFonts w:ascii="Times New Roman" w:eastAsia="Times New Roman" w:hAnsi="Times New Roman" w:cs="Times New Roman"/>
          <w:sz w:val="26"/>
          <w:szCs w:val="26"/>
        </w:rPr>
        <w:t xml:space="preserve">86ХМ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729184 от </w:t>
      </w:r>
      <w:r>
        <w:rPr>
          <w:rStyle w:val="cat-Dategrp-14rplc-29"/>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составленным с участием </w:t>
      </w:r>
      <w:r>
        <w:rPr>
          <w:rStyle w:val="cat-FIOgrp-17rplc-30"/>
          <w:rFonts w:ascii="Times New Roman" w:eastAsia="Times New Roman" w:hAnsi="Times New Roman" w:cs="Times New Roman"/>
          <w:sz w:val="26"/>
          <w:szCs w:val="26"/>
        </w:rPr>
        <w:t>фио</w:t>
      </w:r>
    </w:p>
    <w:p>
      <w:pPr>
        <w:spacing w:before="0" w:after="0"/>
        <w:ind w:firstLine="708"/>
        <w:jc w:val="both"/>
        <w:rPr>
          <w:sz w:val="26"/>
          <w:szCs w:val="26"/>
        </w:rPr>
      </w:pPr>
      <w:r>
        <w:rPr>
          <w:rFonts w:ascii="Times New Roman" w:eastAsia="Times New Roman" w:hAnsi="Times New Roman" w:cs="Times New Roman"/>
          <w:sz w:val="26"/>
          <w:szCs w:val="26"/>
        </w:rPr>
        <w:t>-протоколом серии 86ПК №</w:t>
      </w:r>
      <w:r>
        <w:rPr>
          <w:rFonts w:ascii="Times New Roman" w:eastAsia="Times New Roman" w:hAnsi="Times New Roman" w:cs="Times New Roman"/>
          <w:sz w:val="26"/>
          <w:szCs w:val="26"/>
        </w:rPr>
        <w:t xml:space="preserve">086152 от </w:t>
      </w:r>
      <w:r>
        <w:rPr>
          <w:rStyle w:val="cat-Dategrp-14rplc-31"/>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об отстранении </w:t>
      </w:r>
      <w:r>
        <w:rPr>
          <w:rStyle w:val="cat-FIOgrp-17rplc-3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управления транспортным средством;</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копией постановления </w:t>
      </w:r>
      <w:r>
        <w:rPr>
          <w:rFonts w:ascii="Times New Roman" w:eastAsia="Times New Roman" w:hAnsi="Times New Roman" w:cs="Times New Roman"/>
          <w:sz w:val="26"/>
          <w:szCs w:val="26"/>
        </w:rPr>
        <w:t xml:space="preserve">мирового судьи судебного </w:t>
      </w:r>
      <w:r>
        <w:rPr>
          <w:rStyle w:val="cat-Addressgrp-5rplc-3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от </w:t>
      </w:r>
      <w:r>
        <w:rPr>
          <w:rStyle w:val="cat-Dategrp-12rplc-34"/>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вступившего в законную силу </w:t>
      </w:r>
      <w:r>
        <w:rPr>
          <w:rStyle w:val="cat-Dategrp-13rplc-35"/>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 назначении </w:t>
      </w:r>
      <w:r>
        <w:rPr>
          <w:rFonts w:ascii="Times New Roman" w:eastAsia="Times New Roman" w:hAnsi="Times New Roman" w:cs="Times New Roman"/>
          <w:sz w:val="26"/>
          <w:szCs w:val="26"/>
        </w:rPr>
        <w:t>административного наказания</w:t>
      </w:r>
      <w:r>
        <w:rPr>
          <w:rFonts w:ascii="Times New Roman" w:eastAsia="Times New Roman" w:hAnsi="Times New Roman" w:cs="Times New Roman"/>
          <w:sz w:val="26"/>
          <w:szCs w:val="26"/>
        </w:rPr>
        <w:t xml:space="preserve"> в виде лишения права управления транспортными средствами на срок </w:t>
      </w:r>
      <w:r>
        <w:rPr>
          <w:rStyle w:val="cat-Dategrp-11rplc-36"/>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6 месяцев </w:t>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ч.1 ст.12.8</w:t>
      </w:r>
      <w:r>
        <w:rPr>
          <w:rFonts w:ascii="Times New Roman" w:eastAsia="Times New Roman" w:hAnsi="Times New Roman" w:cs="Times New Roman"/>
          <w:sz w:val="26"/>
          <w:szCs w:val="26"/>
        </w:rPr>
        <w:t xml:space="preserve"> КоАП РФ;</w:t>
      </w:r>
    </w:p>
    <w:p>
      <w:pPr>
        <w:spacing w:before="0" w:after="0"/>
        <w:ind w:firstLine="708"/>
        <w:jc w:val="both"/>
        <w:rPr>
          <w:sz w:val="26"/>
          <w:szCs w:val="26"/>
        </w:rPr>
      </w:pPr>
      <w:r>
        <w:rPr>
          <w:rFonts w:ascii="Times New Roman" w:eastAsia="Times New Roman" w:hAnsi="Times New Roman" w:cs="Times New Roman"/>
          <w:sz w:val="26"/>
          <w:szCs w:val="26"/>
        </w:rPr>
        <w:t>-видеозаписью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-информацией </w:t>
      </w:r>
      <w:r>
        <w:rPr>
          <w:rStyle w:val="cat-FIOgrp-20rplc-3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МВД России «Ханты-Мансийский» о том, что водительское удостоверение </w:t>
      </w:r>
      <w:r>
        <w:rPr>
          <w:rStyle w:val="cat-Addressgrp-6rplc-3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w:t>
      </w:r>
      <w:r>
        <w:rPr>
          <w:rFonts w:ascii="Times New Roman" w:eastAsia="Times New Roman" w:hAnsi="Times New Roman" w:cs="Times New Roman"/>
          <w:sz w:val="26"/>
          <w:szCs w:val="26"/>
        </w:rPr>
        <w:t xml:space="preserve">сдано, срок лишения права управления транспортными средствами </w:t>
      </w:r>
      <w:r>
        <w:rPr>
          <w:rFonts w:ascii="Times New Roman" w:eastAsia="Times New Roman" w:hAnsi="Times New Roman" w:cs="Times New Roman"/>
          <w:sz w:val="26"/>
          <w:szCs w:val="26"/>
        </w:rPr>
        <w:t xml:space="preserve">исчисляется с даты изъятия водительского удостоверения с </w:t>
      </w:r>
      <w:r>
        <w:rPr>
          <w:rStyle w:val="cat-Dategrp-15rplc-39"/>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Style w:val="cat-FIOgrp-17rplc-4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мировой судья квалифицирует по ч.2 ст.12.7 КоАП РФ, как управление транспортным средством водителем, лишенным права управления транспортными средствами.</w:t>
      </w:r>
    </w:p>
    <w:p>
      <w:pPr>
        <w:spacing w:before="0" w:after="0"/>
        <w:ind w:firstLine="709"/>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характер и тяжесть совершенного правонарушения,</w:t>
      </w:r>
      <w:r>
        <w:rPr>
          <w:rFonts w:ascii="Times New Roman" w:eastAsia="Times New Roman" w:hAnsi="Times New Roman" w:cs="Times New Roman"/>
          <w:sz w:val="26"/>
          <w:szCs w:val="26"/>
        </w:rPr>
        <w:t xml:space="preserve"> личность виновного, его имущественное положение, обстоятельства, смягчающие </w:t>
      </w:r>
      <w:r>
        <w:rPr>
          <w:rFonts w:ascii="Times New Roman" w:eastAsia="Times New Roman" w:hAnsi="Times New Roman" w:cs="Times New Roman"/>
          <w:sz w:val="26"/>
          <w:szCs w:val="26"/>
        </w:rPr>
        <w:t xml:space="preserve">и отягчающие </w:t>
      </w:r>
      <w:r>
        <w:rPr>
          <w:rFonts w:ascii="Times New Roman" w:eastAsia="Times New Roman" w:hAnsi="Times New Roman" w:cs="Times New Roman"/>
          <w:sz w:val="26"/>
          <w:szCs w:val="26"/>
        </w:rPr>
        <w:t>административную ответственность.</w:t>
      </w:r>
    </w:p>
    <w:p>
      <w:pPr>
        <w:spacing w:before="0" w:after="0"/>
        <w:ind w:firstLine="720"/>
        <w:jc w:val="both"/>
        <w:rPr>
          <w:sz w:val="26"/>
          <w:szCs w:val="26"/>
        </w:rPr>
      </w:pPr>
      <w:r>
        <w:rPr>
          <w:rStyle w:val="cat-FIOgrp-19rplc-4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совершил правонарушени</w:t>
      </w:r>
      <w:r>
        <w:rPr>
          <w:rFonts w:ascii="Times New Roman" w:eastAsia="Times New Roman" w:hAnsi="Times New Roman" w:cs="Times New Roman"/>
          <w:sz w:val="26"/>
          <w:szCs w:val="26"/>
        </w:rPr>
        <w:t>е в области дорожного движения, ранее привлекался к административной отве</w:t>
      </w:r>
      <w:r>
        <w:rPr>
          <w:rFonts w:ascii="Times New Roman" w:eastAsia="Times New Roman" w:hAnsi="Times New Roman" w:cs="Times New Roman"/>
          <w:sz w:val="26"/>
          <w:szCs w:val="26"/>
        </w:rPr>
        <w:t>тственности за нарушение ПДД РФ</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Смягчающим</w:t>
      </w:r>
      <w:r>
        <w:rPr>
          <w:rFonts w:ascii="Times New Roman" w:eastAsia="Times New Roman" w:hAnsi="Times New Roman" w:cs="Times New Roman"/>
          <w:sz w:val="26"/>
          <w:szCs w:val="26"/>
        </w:rPr>
        <w:t xml:space="preserve"> административную </w:t>
      </w:r>
      <w:r>
        <w:rPr>
          <w:rFonts w:ascii="Times New Roman" w:eastAsia="Times New Roman" w:hAnsi="Times New Roman" w:cs="Times New Roman"/>
          <w:sz w:val="26"/>
          <w:szCs w:val="26"/>
        </w:rPr>
        <w:t>ответственность обстоятельством являе</w:t>
      </w:r>
      <w:r>
        <w:rPr>
          <w:rFonts w:ascii="Times New Roman" w:eastAsia="Times New Roman" w:hAnsi="Times New Roman" w:cs="Times New Roman"/>
          <w:sz w:val="26"/>
          <w:szCs w:val="26"/>
        </w:rPr>
        <w:t>тся признание ви</w:t>
      </w:r>
      <w:r>
        <w:rPr>
          <w:rFonts w:ascii="Times New Roman" w:eastAsia="Times New Roman" w:hAnsi="Times New Roman" w:cs="Times New Roman"/>
          <w:sz w:val="26"/>
          <w:szCs w:val="26"/>
        </w:rPr>
        <w:t>ны в совершенном правонарушении</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Обстоятельств, отягчающих административную ответственность, не установлено.</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w:t>
      </w:r>
      <w:r>
        <w:rPr>
          <w:rFonts w:ascii="Times New Roman" w:eastAsia="Times New Roman" w:hAnsi="Times New Roman" w:cs="Times New Roman"/>
          <w:sz w:val="26"/>
          <w:szCs w:val="26"/>
        </w:rPr>
        <w:t>изложенного, руководствуясь ст.</w:t>
      </w:r>
      <w:r>
        <w:rPr>
          <w:rFonts w:ascii="Times New Roman" w:eastAsia="Times New Roman" w:hAnsi="Times New Roman" w:cs="Times New Roman"/>
          <w:sz w:val="26"/>
          <w:szCs w:val="26"/>
        </w:rPr>
        <w:t>ст.23.1, 29.10 КоАП РФ, мировой судья,</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b/>
          <w:bCs/>
          <w:sz w:val="26"/>
          <w:szCs w:val="26"/>
        </w:rPr>
        <w:t>:</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ризнать </w:t>
      </w:r>
      <w:r>
        <w:rPr>
          <w:rStyle w:val="cat-FIOgrp-18rplc-42"/>
          <w:rFonts w:ascii="Times New Roman" w:eastAsia="Times New Roman" w:hAnsi="Times New Roman" w:cs="Times New Roman"/>
          <w:sz w:val="26"/>
          <w:szCs w:val="26"/>
        </w:rPr>
        <w:t>фио</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 xml:space="preserve">виновным в совершении административного правонарушения, предусмотренного ч.2 ст.12.7 КоАП РФ и </w:t>
      </w:r>
      <w:r>
        <w:rPr>
          <w:rFonts w:ascii="Times New Roman" w:eastAsia="Times New Roman" w:hAnsi="Times New Roman" w:cs="Times New Roman"/>
          <w:sz w:val="26"/>
          <w:szCs w:val="26"/>
        </w:rPr>
        <w:t xml:space="preserve">назначить ему наказание в виде административного </w:t>
      </w:r>
      <w:r>
        <w:rPr>
          <w:rFonts w:ascii="Times New Roman" w:eastAsia="Times New Roman" w:hAnsi="Times New Roman" w:cs="Times New Roman"/>
          <w:sz w:val="26"/>
          <w:szCs w:val="26"/>
        </w:rPr>
        <w:t xml:space="preserve">штрафа в размере </w:t>
      </w:r>
      <w:r>
        <w:rPr>
          <w:rStyle w:val="cat-Sumgrp-22rplc-43"/>
          <w:rFonts w:ascii="Times New Roman" w:eastAsia="Times New Roman" w:hAnsi="Times New Roman" w:cs="Times New Roman"/>
          <w:sz w:val="26"/>
          <w:szCs w:val="26"/>
        </w:rPr>
        <w:t>сумма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sz w:val="26"/>
          <w:szCs w:val="26"/>
        </w:rPr>
        <w:t> </w:t>
      </w:r>
      <w:hyperlink r:id="rId5"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за исключением административных правонарушений, предусмотренных</w:t>
      </w:r>
      <w:r>
        <w:rPr>
          <w:rFonts w:ascii="Times New Roman" w:eastAsia="Times New Roman" w:hAnsi="Times New Roman" w:cs="Times New Roman"/>
          <w:sz w:val="26"/>
          <w:szCs w:val="26"/>
        </w:rPr>
        <w:t> </w:t>
      </w:r>
      <w:hyperlink r:id="rId5" w:anchor="/document/12125267/entry/121011" w:history="1">
        <w:r>
          <w:rPr>
            <w:rFonts w:ascii="Times New Roman" w:eastAsia="Times New Roman" w:hAnsi="Times New Roman" w:cs="Times New Roman"/>
            <w:color w:val="0000EE"/>
            <w:sz w:val="26"/>
            <w:szCs w:val="26"/>
          </w:rPr>
          <w:t>частью 1.1 статьи 12.1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702" w:history="1">
        <w:r>
          <w:rPr>
            <w:rFonts w:ascii="Times New Roman" w:eastAsia="Times New Roman" w:hAnsi="Times New Roman" w:cs="Times New Roman"/>
            <w:color w:val="0000EE"/>
            <w:sz w:val="26"/>
            <w:szCs w:val="26"/>
          </w:rPr>
          <w:t>частями 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704" w:history="1">
        <w:r>
          <w:rPr>
            <w:rFonts w:ascii="Times New Roman" w:eastAsia="Times New Roman" w:hAnsi="Times New Roman" w:cs="Times New Roman"/>
            <w:color w:val="0000EE"/>
            <w:sz w:val="26"/>
            <w:szCs w:val="26"/>
          </w:rPr>
          <w:t>4 статьи 12.7</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8" w:history="1">
        <w:r>
          <w:rPr>
            <w:rFonts w:ascii="Times New Roman" w:eastAsia="Times New Roman" w:hAnsi="Times New Roman" w:cs="Times New Roman"/>
            <w:color w:val="0000EE"/>
            <w:sz w:val="26"/>
            <w:szCs w:val="26"/>
          </w:rPr>
          <w:t>статьей 12.8</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906" w:history="1">
        <w:r>
          <w:rPr>
            <w:rFonts w:ascii="Times New Roman" w:eastAsia="Times New Roman" w:hAnsi="Times New Roman" w:cs="Times New Roman"/>
            <w:color w:val="0000EE"/>
            <w:sz w:val="26"/>
            <w:szCs w:val="26"/>
          </w:rPr>
          <w:t>частями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907" w:history="1">
        <w:r>
          <w:rPr>
            <w:rFonts w:ascii="Times New Roman" w:eastAsia="Times New Roman" w:hAnsi="Times New Roman" w:cs="Times New Roman"/>
            <w:color w:val="0000EE"/>
            <w:sz w:val="26"/>
            <w:szCs w:val="26"/>
          </w:rPr>
          <w:t>7 статьи 12.9</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0" w:history="1">
        <w:r>
          <w:rPr>
            <w:rFonts w:ascii="Times New Roman" w:eastAsia="Times New Roman" w:hAnsi="Times New Roman" w:cs="Times New Roman"/>
            <w:color w:val="0000EE"/>
            <w:sz w:val="26"/>
            <w:szCs w:val="26"/>
          </w:rPr>
          <w:t>статьей 12.10</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23" w:history="1">
        <w:r>
          <w:rPr>
            <w:rFonts w:ascii="Times New Roman" w:eastAsia="Times New Roman" w:hAnsi="Times New Roman" w:cs="Times New Roman"/>
            <w:color w:val="0000EE"/>
            <w:sz w:val="26"/>
            <w:szCs w:val="26"/>
          </w:rPr>
          <w:t>частью 3 статьи 12.12</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505" w:history="1">
        <w:r>
          <w:rPr>
            <w:rFonts w:ascii="Times New Roman" w:eastAsia="Times New Roman" w:hAnsi="Times New Roman" w:cs="Times New Roman"/>
            <w:color w:val="0000EE"/>
            <w:sz w:val="26"/>
            <w:szCs w:val="26"/>
          </w:rPr>
          <w:t>частью 5 статьи 12.15</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6031" w:history="1">
        <w:r>
          <w:rPr>
            <w:rFonts w:ascii="Times New Roman" w:eastAsia="Times New Roman" w:hAnsi="Times New Roman" w:cs="Times New Roman"/>
            <w:color w:val="0000EE"/>
            <w:sz w:val="26"/>
            <w:szCs w:val="26"/>
          </w:rPr>
          <w:t>частью 3.1 статьи 12.16,</w:t>
        </w:r>
      </w:hyperlink>
      <w:r>
        <w:rPr>
          <w:rFonts w:ascii="Times New Roman" w:eastAsia="Times New Roman" w:hAnsi="Times New Roman" w:cs="Times New Roman"/>
          <w:sz w:val="26"/>
          <w:szCs w:val="26"/>
        </w:rPr>
        <w:t> </w:t>
      </w:r>
      <w:hyperlink r:id="rId5" w:anchor="/document/12125267/entry/122304" w:history="1">
        <w:r>
          <w:rPr>
            <w:rFonts w:ascii="Times New Roman" w:eastAsia="Times New Roman" w:hAnsi="Times New Roman" w:cs="Times New Roman"/>
            <w:color w:val="0000EE"/>
            <w:sz w:val="26"/>
            <w:szCs w:val="26"/>
          </w:rPr>
          <w:t>частями 4 - 6 статьи 12.23</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4" w:history="1">
        <w:r>
          <w:rPr>
            <w:rFonts w:ascii="Times New Roman" w:eastAsia="Times New Roman" w:hAnsi="Times New Roman" w:cs="Times New Roman"/>
            <w:color w:val="0000EE"/>
            <w:sz w:val="26"/>
            <w:szCs w:val="26"/>
          </w:rPr>
          <w:t>статьями 12.24</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6" w:history="1">
        <w:r>
          <w:rPr>
            <w:rFonts w:ascii="Times New Roman" w:eastAsia="Times New Roman" w:hAnsi="Times New Roman" w:cs="Times New Roman"/>
            <w:color w:val="0000EE"/>
            <w:sz w:val="26"/>
            <w:szCs w:val="26"/>
          </w:rPr>
          <w:t>12.26</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703" w:history="1">
        <w:r>
          <w:rPr>
            <w:rFonts w:ascii="Times New Roman" w:eastAsia="Times New Roman" w:hAnsi="Times New Roman" w:cs="Times New Roman"/>
            <w:color w:val="0000EE"/>
            <w:sz w:val="26"/>
            <w:szCs w:val="26"/>
          </w:rPr>
          <w:t>частью 3 статьи 12.27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w:t>
      </w:r>
      <w:r>
        <w:rPr>
          <w:rFonts w:ascii="Times New Roman" w:eastAsia="Times New Roman" w:hAnsi="Times New Roman" w:cs="Times New Roman"/>
          <w:sz w:val="26"/>
          <w:szCs w:val="26"/>
        </w:rPr>
        <w:t>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Pr>
          <w:rFonts w:ascii="Times New Roman" w:eastAsia="Times New Roman" w:hAnsi="Times New Roman" w:cs="Times New Roman"/>
          <w:sz w:val="26"/>
          <w:szCs w:val="26"/>
        </w:rPr>
        <w:t> </w:t>
      </w:r>
      <w:hyperlink r:id="rId5" w:anchor="/document/12125267/entry/300" w:history="1">
        <w:r>
          <w:rPr>
            <w:rFonts w:ascii="Times New Roman" w:eastAsia="Times New Roman" w:hAnsi="Times New Roman" w:cs="Times New Roman"/>
            <w:color w:val="0000EE"/>
            <w:sz w:val="26"/>
            <w:szCs w:val="26"/>
          </w:rPr>
          <w:t>главой 30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олучатель: УФК по Ханты -</w:t>
      </w:r>
      <w:r>
        <w:rPr>
          <w:rStyle w:val="cat-Addressgrp-7rplc-4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8rplc-4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(УМВД</w:t>
      </w:r>
      <w:r>
        <w:rPr>
          <w:rFonts w:ascii="Times New Roman" w:eastAsia="Times New Roman" w:hAnsi="Times New Roman" w:cs="Times New Roman"/>
          <w:sz w:val="26"/>
          <w:szCs w:val="26"/>
        </w:rPr>
        <w:t xml:space="preserve"> России по ХМАО-Югре) ОКТМО </w:t>
      </w:r>
      <w:r>
        <w:rPr>
          <w:rStyle w:val="cat-PhoneNumbergrp-31rplc-46"/>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ИНН 860</w:t>
      </w:r>
      <w:r>
        <w:rPr>
          <w:rFonts w:ascii="Times New Roman" w:eastAsia="Times New Roman" w:hAnsi="Times New Roman" w:cs="Times New Roman"/>
          <w:sz w:val="26"/>
          <w:szCs w:val="26"/>
        </w:rPr>
        <w:t> </w:t>
      </w:r>
      <w:r>
        <w:rPr>
          <w:rStyle w:val="cat-PhoneNumbergrp-32rplc-47"/>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КПП </w:t>
      </w:r>
      <w:r>
        <w:rPr>
          <w:rStyle w:val="cat-PhoneNumbergrp-33rplc-48"/>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кор</w:t>
      </w:r>
      <w:r>
        <w:rPr>
          <w:rFonts w:ascii="Times New Roman" w:eastAsia="Times New Roman" w:hAnsi="Times New Roman" w:cs="Times New Roman"/>
          <w:sz w:val="26"/>
          <w:szCs w:val="26"/>
        </w:rPr>
        <w:t xml:space="preserve">./с </w:t>
      </w:r>
      <w:r>
        <w:rPr>
          <w:rStyle w:val="cat-Sumgrp-23rplc-49"/>
          <w:rFonts w:ascii="Times New Roman" w:eastAsia="Times New Roman" w:hAnsi="Times New Roman" w:cs="Times New Roman"/>
          <w:sz w:val="26"/>
          <w:szCs w:val="26"/>
        </w:rPr>
        <w:t>сумма</w:t>
      </w:r>
      <w:r>
        <w:rPr>
          <w:rFonts w:ascii="Times New Roman" w:eastAsia="Times New Roman" w:hAnsi="Times New Roman" w:cs="Times New Roman"/>
          <w:sz w:val="26"/>
          <w:szCs w:val="26"/>
        </w:rPr>
        <w:t xml:space="preserve">/с 03100643000000018700 банк получателя </w:t>
      </w:r>
      <w:r>
        <w:rPr>
          <w:rFonts w:ascii="Times New Roman" w:eastAsia="Times New Roman" w:hAnsi="Times New Roman" w:cs="Times New Roman"/>
          <w:sz w:val="26"/>
          <w:szCs w:val="26"/>
        </w:rPr>
        <w:t xml:space="preserve">ОКЦ №8 </w:t>
      </w:r>
      <w:r>
        <w:rPr>
          <w:rStyle w:val="cat-OrganizationNamegrp-26rplc-50"/>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россиии</w:t>
      </w:r>
      <w:r>
        <w:rPr>
          <w:rFonts w:ascii="Times New Roman" w:eastAsia="Times New Roman" w:hAnsi="Times New Roman" w:cs="Times New Roman"/>
          <w:sz w:val="26"/>
          <w:szCs w:val="26"/>
        </w:rPr>
        <w:t xml:space="preserve">// УФК по </w:t>
      </w:r>
      <w:r>
        <w:rPr>
          <w:rFonts w:ascii="Times New Roman" w:eastAsia="Times New Roman" w:hAnsi="Times New Roman" w:cs="Times New Roman"/>
          <w:sz w:val="26"/>
          <w:szCs w:val="26"/>
        </w:rPr>
        <w:t>ХМАо</w:t>
      </w:r>
      <w:r>
        <w:rPr>
          <w:rFonts w:ascii="Times New Roman" w:eastAsia="Times New Roman" w:hAnsi="Times New Roman" w:cs="Times New Roman"/>
          <w:sz w:val="26"/>
          <w:szCs w:val="26"/>
        </w:rPr>
        <w:t xml:space="preserve">-Югре </w:t>
      </w:r>
      <w:r>
        <w:rPr>
          <w:rStyle w:val="cat-Addressgrp-0rplc-5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КБК 18811601123010001140 БИК </w:t>
      </w:r>
      <w:r>
        <w:rPr>
          <w:rStyle w:val="cat-PhoneNumbergrp-34rplc-52"/>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УИН </w:t>
      </w:r>
      <w:r>
        <w:rPr>
          <w:rFonts w:ascii="Times New Roman" w:eastAsia="Times New Roman" w:hAnsi="Times New Roman" w:cs="Times New Roman"/>
          <w:sz w:val="26"/>
          <w:szCs w:val="26"/>
        </w:rPr>
        <w:t>188104862</w:t>
      </w:r>
      <w:r>
        <w:rPr>
          <w:rFonts w:ascii="Times New Roman" w:eastAsia="Times New Roman" w:hAnsi="Times New Roman" w:cs="Times New Roman"/>
          <w:sz w:val="26"/>
          <w:szCs w:val="26"/>
        </w:rPr>
        <w:t>60910001691</w:t>
      </w:r>
    </w:p>
    <w:p>
      <w:pPr>
        <w:spacing w:before="0" w:after="0"/>
        <w:ind w:firstLine="708"/>
        <w:jc w:val="both"/>
        <w:rPr>
          <w:sz w:val="26"/>
          <w:szCs w:val="26"/>
        </w:rPr>
      </w:pPr>
      <w:r>
        <w:rPr>
          <w:rFonts w:ascii="Times New Roman" w:eastAsia="Times New Roman" w:hAnsi="Times New Roman" w:cs="Times New Roman"/>
          <w:sz w:val="26"/>
          <w:szCs w:val="26"/>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получения копии постановления.</w:t>
      </w:r>
    </w:p>
    <w:p>
      <w:pPr>
        <w:spacing w:before="0" w:after="0"/>
        <w:jc w:val="both"/>
        <w:rPr>
          <w:sz w:val="26"/>
          <w:szCs w:val="26"/>
        </w:rPr>
      </w:pPr>
      <w:r>
        <w:rPr>
          <w:rFonts w:ascii="Times New Roman" w:eastAsia="Times New Roman" w:hAnsi="Times New Roman" w:cs="Times New Roman"/>
          <w:sz w:val="26"/>
          <w:szCs w:val="26"/>
        </w:rPr>
        <w:t> </w:t>
      </w:r>
    </w:p>
    <w:p>
      <w:pPr>
        <w:widowControl w:val="0"/>
        <w:spacing w:before="0" w:after="0"/>
        <w:jc w:val="both"/>
        <w:rPr>
          <w:sz w:val="26"/>
          <w:szCs w:val="26"/>
        </w:rPr>
      </w:pPr>
      <w:r>
        <w:rPr>
          <w:rFonts w:ascii="Times New Roman" w:eastAsia="Times New Roman" w:hAnsi="Times New Roman" w:cs="Times New Roman"/>
          <w:sz w:val="26"/>
          <w:szCs w:val="26"/>
        </w:rPr>
        <w:t> </w:t>
      </w:r>
    </w:p>
    <w:p>
      <w:pPr>
        <w:widowControl w:val="0"/>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21rplc-53"/>
          <w:rFonts w:ascii="Times New Roman" w:eastAsia="Times New Roman" w:hAnsi="Times New Roman" w:cs="Times New Roman"/>
          <w:sz w:val="26"/>
          <w:szCs w:val="26"/>
        </w:rPr>
        <w:t>фио</w:t>
      </w:r>
    </w:p>
    <w:p>
      <w:pPr>
        <w:widowControl w:val="0"/>
        <w:spacing w:before="0" w:after="0"/>
        <w:jc w:val="both"/>
        <w:rPr>
          <w:sz w:val="26"/>
          <w:szCs w:val="26"/>
        </w:rPr>
      </w:pPr>
    </w:p>
    <w:p>
      <w:pPr>
        <w:widowControl w:val="0"/>
        <w:spacing w:before="0" w:after="0"/>
        <w:jc w:val="both"/>
        <w:rPr>
          <w:sz w:val="26"/>
          <w:szCs w:val="26"/>
        </w:rPr>
      </w:pPr>
      <w:r>
        <w:rPr>
          <w:rFonts w:ascii="Times New Roman" w:eastAsia="Times New Roman" w:hAnsi="Times New Roman" w:cs="Times New Roman"/>
          <w:sz w:val="26"/>
          <w:szCs w:val="26"/>
        </w:rPr>
        <w:t>Копия верна:</w:t>
      </w:r>
    </w:p>
    <w:p>
      <w:pPr>
        <w:widowControl w:val="0"/>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Style w:val="cat-FIOgrp-21rplc-54"/>
          <w:rFonts w:ascii="Times New Roman" w:eastAsia="Times New Roman" w:hAnsi="Times New Roman" w:cs="Times New Roman"/>
          <w:sz w:val="26"/>
          <w:szCs w:val="26"/>
        </w:rPr>
        <w:t>фио</w:t>
      </w:r>
    </w:p>
    <w:p>
      <w:pPr>
        <w:widowControl w:val="0"/>
        <w:spacing w:before="0" w:after="0"/>
        <w:jc w:val="both"/>
        <w:rPr>
          <w:sz w:val="26"/>
          <w:szCs w:val="26"/>
        </w:rPr>
      </w:pPr>
    </w:p>
    <w:p>
      <w:pPr>
        <w:spacing w:before="0" w:after="0"/>
        <w:jc w:val="both"/>
        <w:rPr>
          <w:sz w:val="26"/>
          <w:szCs w:val="26"/>
        </w:rPr>
      </w:pPr>
    </w:p>
    <w:p>
      <w:pPr>
        <w:spacing w:before="0" w:after="0"/>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Dategrp-9rplc-1">
    <w:name w:val="cat-Date grp-9 rplc-1"/>
    <w:basedOn w:val="DefaultParagraphFont"/>
  </w:style>
  <w:style w:type="character" w:customStyle="1" w:styleId="cat-Timegrp-27rplc-2">
    <w:name w:val="cat-Time grp-27 rplc-2"/>
    <w:basedOn w:val="DefaultParagraphFont"/>
  </w:style>
  <w:style w:type="character" w:customStyle="1" w:styleId="cat-Addressgrp-1rplc-3">
    <w:name w:val="cat-Address grp-1 rplc-3"/>
    <w:basedOn w:val="DefaultParagraphFont"/>
  </w:style>
  <w:style w:type="character" w:customStyle="1" w:styleId="cat-FIOgrp-16rplc-4">
    <w:name w:val="cat-FIO grp-16 rplc-4"/>
    <w:basedOn w:val="DefaultParagraphFont"/>
  </w:style>
  <w:style w:type="character" w:customStyle="1" w:styleId="cat-FIOgrp-17rplc-5">
    <w:name w:val="cat-FIO grp-17 rplc-5"/>
    <w:basedOn w:val="DefaultParagraphFont"/>
  </w:style>
  <w:style w:type="character" w:customStyle="1" w:styleId="cat-FIOgrp-18rplc-6">
    <w:name w:val="cat-FIO grp-18 rplc-6"/>
    <w:basedOn w:val="DefaultParagraphFont"/>
  </w:style>
  <w:style w:type="character" w:customStyle="1" w:styleId="cat-ExternalSystemDefinedgrp-35rplc-8">
    <w:name w:val="cat-ExternalSystemDefined grp-35 rplc-8"/>
    <w:basedOn w:val="DefaultParagraphFont"/>
  </w:style>
  <w:style w:type="character" w:customStyle="1" w:styleId="cat-Dategrp-10rplc-7">
    <w:name w:val="cat-Date grp-10 rplc-7"/>
    <w:basedOn w:val="DefaultParagraphFont"/>
  </w:style>
  <w:style w:type="character" w:customStyle="1" w:styleId="cat-PassportDatagrp-24rplc-9">
    <w:name w:val="cat-PassportData grp-24 rplc-9"/>
    <w:basedOn w:val="DefaultParagraphFont"/>
  </w:style>
  <w:style w:type="character" w:customStyle="1" w:styleId="cat-Addressgrp-2rplc-10">
    <w:name w:val="cat-Address grp-2 rplc-10"/>
    <w:basedOn w:val="DefaultParagraphFont"/>
  </w:style>
  <w:style w:type="character" w:customStyle="1" w:styleId="cat-OrganizationNamegrp-25rplc-11">
    <w:name w:val="cat-OrganizationName grp-25 rplc-11"/>
    <w:basedOn w:val="DefaultParagraphFont"/>
  </w:style>
  <w:style w:type="character" w:customStyle="1" w:styleId="cat-FIOgrp-17rplc-12">
    <w:name w:val="cat-FIO grp-17 rplc-12"/>
    <w:basedOn w:val="DefaultParagraphFont"/>
  </w:style>
  <w:style w:type="character" w:customStyle="1" w:styleId="cat-Dategrp-11rplc-13">
    <w:name w:val="cat-Date grp-11 rplc-13"/>
    <w:basedOn w:val="DefaultParagraphFont"/>
  </w:style>
  <w:style w:type="character" w:customStyle="1" w:styleId="cat-Addressgrp-5rplc-14">
    <w:name w:val="cat-Address grp-5 rplc-14"/>
    <w:basedOn w:val="DefaultParagraphFont"/>
  </w:style>
  <w:style w:type="character" w:customStyle="1" w:styleId="cat-Dategrp-12rplc-15">
    <w:name w:val="cat-Date grp-12 rplc-15"/>
    <w:basedOn w:val="DefaultParagraphFont"/>
  </w:style>
  <w:style w:type="character" w:customStyle="1" w:styleId="cat-Dategrp-13rplc-16">
    <w:name w:val="cat-Date grp-13 rplc-16"/>
    <w:basedOn w:val="DefaultParagraphFont"/>
  </w:style>
  <w:style w:type="character" w:customStyle="1" w:styleId="cat-Dategrp-14rplc-17">
    <w:name w:val="cat-Date grp-14 rplc-17"/>
    <w:basedOn w:val="DefaultParagraphFont"/>
  </w:style>
  <w:style w:type="character" w:customStyle="1" w:styleId="cat-Timegrp-28rplc-18">
    <w:name w:val="cat-Time grp-28 rplc-18"/>
    <w:basedOn w:val="DefaultParagraphFont"/>
  </w:style>
  <w:style w:type="character" w:customStyle="1" w:styleId="cat-Addressgrp-4rplc-19">
    <w:name w:val="cat-Address grp-4 rplc-19"/>
    <w:basedOn w:val="DefaultParagraphFont"/>
  </w:style>
  <w:style w:type="character" w:customStyle="1" w:styleId="cat-Addressgrp-3rplc-20">
    <w:name w:val="cat-Address grp-3 rplc-20"/>
    <w:basedOn w:val="DefaultParagraphFont"/>
  </w:style>
  <w:style w:type="character" w:customStyle="1" w:styleId="cat-CarMakeModelgrp-29rplc-21">
    <w:name w:val="cat-CarMakeModel grp-29 rplc-21"/>
    <w:basedOn w:val="DefaultParagraphFont"/>
  </w:style>
  <w:style w:type="character" w:customStyle="1" w:styleId="cat-CarNumbergrp-30rplc-22">
    <w:name w:val="cat-CarNumber grp-30 rplc-22"/>
    <w:basedOn w:val="DefaultParagraphFont"/>
  </w:style>
  <w:style w:type="character" w:customStyle="1" w:styleId="cat-FIOgrp-19rplc-23">
    <w:name w:val="cat-FIO grp-19 rplc-23"/>
    <w:basedOn w:val="DefaultParagraphFont"/>
  </w:style>
  <w:style w:type="character" w:customStyle="1" w:styleId="cat-Dategrp-14rplc-24">
    <w:name w:val="cat-Date grp-14 rplc-24"/>
    <w:basedOn w:val="DefaultParagraphFont"/>
  </w:style>
  <w:style w:type="character" w:customStyle="1" w:styleId="cat-CarMakeModelgrp-29rplc-25">
    <w:name w:val="cat-CarMakeModel grp-29 rplc-25"/>
    <w:basedOn w:val="DefaultParagraphFont"/>
  </w:style>
  <w:style w:type="character" w:customStyle="1" w:styleId="cat-CarNumbergrp-30rplc-26">
    <w:name w:val="cat-CarNumber grp-30 rplc-26"/>
    <w:basedOn w:val="DefaultParagraphFont"/>
  </w:style>
  <w:style w:type="character" w:customStyle="1" w:styleId="cat-FIOgrp-17rplc-27">
    <w:name w:val="cat-FIO grp-17 rplc-27"/>
    <w:basedOn w:val="DefaultParagraphFont"/>
  </w:style>
  <w:style w:type="character" w:customStyle="1" w:styleId="cat-FIOgrp-17rplc-28">
    <w:name w:val="cat-FIO grp-17 rplc-28"/>
    <w:basedOn w:val="DefaultParagraphFont"/>
  </w:style>
  <w:style w:type="character" w:customStyle="1" w:styleId="cat-Dategrp-14rplc-29">
    <w:name w:val="cat-Date grp-14 rplc-29"/>
    <w:basedOn w:val="DefaultParagraphFont"/>
  </w:style>
  <w:style w:type="character" w:customStyle="1" w:styleId="cat-FIOgrp-17rplc-30">
    <w:name w:val="cat-FIO grp-17 rplc-30"/>
    <w:basedOn w:val="DefaultParagraphFont"/>
  </w:style>
  <w:style w:type="character" w:customStyle="1" w:styleId="cat-Dategrp-14rplc-31">
    <w:name w:val="cat-Date grp-14 rplc-31"/>
    <w:basedOn w:val="DefaultParagraphFont"/>
  </w:style>
  <w:style w:type="character" w:customStyle="1" w:styleId="cat-FIOgrp-17rplc-32">
    <w:name w:val="cat-FIO grp-17 rplc-32"/>
    <w:basedOn w:val="DefaultParagraphFont"/>
  </w:style>
  <w:style w:type="character" w:customStyle="1" w:styleId="cat-Addressgrp-5rplc-33">
    <w:name w:val="cat-Address grp-5 rplc-33"/>
    <w:basedOn w:val="DefaultParagraphFont"/>
  </w:style>
  <w:style w:type="character" w:customStyle="1" w:styleId="cat-Dategrp-12rplc-34">
    <w:name w:val="cat-Date grp-12 rplc-34"/>
    <w:basedOn w:val="DefaultParagraphFont"/>
  </w:style>
  <w:style w:type="character" w:customStyle="1" w:styleId="cat-Dategrp-13rplc-35">
    <w:name w:val="cat-Date grp-13 rplc-35"/>
    <w:basedOn w:val="DefaultParagraphFont"/>
  </w:style>
  <w:style w:type="character" w:customStyle="1" w:styleId="cat-Dategrp-11rplc-36">
    <w:name w:val="cat-Date grp-11 rplc-36"/>
    <w:basedOn w:val="DefaultParagraphFont"/>
  </w:style>
  <w:style w:type="character" w:customStyle="1" w:styleId="cat-FIOgrp-20rplc-37">
    <w:name w:val="cat-FIO grp-20 rplc-37"/>
    <w:basedOn w:val="DefaultParagraphFont"/>
  </w:style>
  <w:style w:type="character" w:customStyle="1" w:styleId="cat-Addressgrp-6rplc-38">
    <w:name w:val="cat-Address grp-6 rplc-38"/>
    <w:basedOn w:val="DefaultParagraphFont"/>
  </w:style>
  <w:style w:type="character" w:customStyle="1" w:styleId="cat-Dategrp-15rplc-39">
    <w:name w:val="cat-Date grp-15 rplc-39"/>
    <w:basedOn w:val="DefaultParagraphFont"/>
  </w:style>
  <w:style w:type="character" w:customStyle="1" w:styleId="cat-FIOgrp-17rplc-40">
    <w:name w:val="cat-FIO grp-17 rplc-40"/>
    <w:basedOn w:val="DefaultParagraphFont"/>
  </w:style>
  <w:style w:type="character" w:customStyle="1" w:styleId="cat-FIOgrp-19rplc-41">
    <w:name w:val="cat-FIO grp-19 rplc-41"/>
    <w:basedOn w:val="DefaultParagraphFont"/>
  </w:style>
  <w:style w:type="character" w:customStyle="1" w:styleId="cat-FIOgrp-18rplc-42">
    <w:name w:val="cat-FIO grp-18 rplc-42"/>
    <w:basedOn w:val="DefaultParagraphFont"/>
  </w:style>
  <w:style w:type="character" w:customStyle="1" w:styleId="cat-Sumgrp-22rplc-43">
    <w:name w:val="cat-Sum grp-22 rplc-43"/>
    <w:basedOn w:val="DefaultParagraphFont"/>
  </w:style>
  <w:style w:type="character" w:customStyle="1" w:styleId="cat-Addressgrp-7rplc-44">
    <w:name w:val="cat-Address grp-7 rplc-44"/>
    <w:basedOn w:val="DefaultParagraphFont"/>
  </w:style>
  <w:style w:type="character" w:customStyle="1" w:styleId="cat-Addressgrp-8rplc-45">
    <w:name w:val="cat-Address grp-8 rplc-45"/>
    <w:basedOn w:val="DefaultParagraphFont"/>
  </w:style>
  <w:style w:type="character" w:customStyle="1" w:styleId="cat-PhoneNumbergrp-31rplc-46">
    <w:name w:val="cat-PhoneNumber grp-31 rplc-46"/>
    <w:basedOn w:val="DefaultParagraphFont"/>
  </w:style>
  <w:style w:type="character" w:customStyle="1" w:styleId="cat-PhoneNumbergrp-32rplc-47">
    <w:name w:val="cat-PhoneNumber grp-32 rplc-47"/>
    <w:basedOn w:val="DefaultParagraphFont"/>
  </w:style>
  <w:style w:type="character" w:customStyle="1" w:styleId="cat-PhoneNumbergrp-33rplc-48">
    <w:name w:val="cat-PhoneNumber grp-33 rplc-48"/>
    <w:basedOn w:val="DefaultParagraphFont"/>
  </w:style>
  <w:style w:type="character" w:customStyle="1" w:styleId="cat-Sumgrp-23rplc-49">
    <w:name w:val="cat-Sum grp-23 rplc-49"/>
    <w:basedOn w:val="DefaultParagraphFont"/>
  </w:style>
  <w:style w:type="character" w:customStyle="1" w:styleId="cat-OrganizationNamegrp-26rplc-50">
    <w:name w:val="cat-OrganizationName grp-26 rplc-50"/>
    <w:basedOn w:val="DefaultParagraphFont"/>
  </w:style>
  <w:style w:type="character" w:customStyle="1" w:styleId="cat-Addressgrp-0rplc-51">
    <w:name w:val="cat-Address grp-0 rplc-51"/>
    <w:basedOn w:val="DefaultParagraphFont"/>
  </w:style>
  <w:style w:type="character" w:customStyle="1" w:styleId="cat-PhoneNumbergrp-34rplc-52">
    <w:name w:val="cat-PhoneNumber grp-34 rplc-52"/>
    <w:basedOn w:val="DefaultParagraphFont"/>
  </w:style>
  <w:style w:type="character" w:customStyle="1" w:styleId="cat-FIOgrp-21rplc-53">
    <w:name w:val="cat-FIO grp-21 rplc-53"/>
    <w:basedOn w:val="DefaultParagraphFont"/>
  </w:style>
  <w:style w:type="character" w:customStyle="1" w:styleId="cat-FIOgrp-21rplc-54">
    <w:name w:val="cat-FIO grp-21 rplc-5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